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982"/>
        <w:gridCol w:w="7574"/>
      </w:tblGrid>
      <w:tr w:rsidR="00407E33" w:rsidTr="005C095F">
        <w:trPr>
          <w:trHeight w:val="357"/>
          <w:jc w:val="center"/>
        </w:trPr>
        <w:tc>
          <w:tcPr>
            <w:tcW w:w="9786" w:type="dxa"/>
            <w:gridSpan w:val="3"/>
            <w:shd w:val="clear" w:color="auto" w:fill="660033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FFFFFF"/>
                <w:sz w:val="20"/>
                <w:szCs w:val="20"/>
              </w:rPr>
            </w:pPr>
            <w:r>
              <w:rPr>
                <w:rFonts w:ascii="黑体" w:eastAsia="黑体" w:hAnsi="黑体"/>
                <w:bCs/>
                <w:color w:val="FFFFFF"/>
                <w:sz w:val="28"/>
                <w:szCs w:val="28"/>
              </w:rPr>
              <w:t>2017</w:t>
            </w:r>
            <w:r>
              <w:rPr>
                <w:rFonts w:ascii="黑体" w:eastAsia="黑体" w:hAnsi="黑体" w:hint="eastAsia"/>
                <w:bCs/>
                <w:color w:val="FFFFFF"/>
                <w:sz w:val="28"/>
                <w:szCs w:val="28"/>
              </w:rPr>
              <w:t>年夏</w:t>
            </w:r>
            <w:r>
              <w:rPr>
                <w:rFonts w:ascii="黑体" w:eastAsia="黑体" w:hAnsi="黑体"/>
                <w:bCs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bCs/>
                <w:color w:val="FFFFFF"/>
                <w:sz w:val="28"/>
                <w:szCs w:val="28"/>
              </w:rPr>
              <w:t>上智大学</w:t>
            </w:r>
            <w:r>
              <w:rPr>
                <w:rFonts w:ascii="黑体" w:eastAsia="黑体" w:hAnsi="黑体"/>
                <w:bCs/>
                <w:color w:val="FFFFFF"/>
                <w:sz w:val="28"/>
                <w:szCs w:val="28"/>
              </w:rPr>
              <w:t>Stay in Tokyo</w:t>
            </w:r>
            <w:r>
              <w:rPr>
                <w:rFonts w:ascii="黑体" w:eastAsia="黑体" w:hAnsi="黑体" w:hint="eastAsia"/>
                <w:bCs/>
                <w:color w:val="FFFFFF"/>
                <w:sz w:val="28"/>
                <w:szCs w:val="28"/>
              </w:rPr>
              <w:t>短期课程</w:t>
            </w:r>
          </w:p>
        </w:tc>
      </w:tr>
      <w:tr w:rsidR="00407E33" w:rsidTr="005C095F">
        <w:trPr>
          <w:trHeight w:val="1199"/>
          <w:jc w:val="center"/>
        </w:trPr>
        <w:tc>
          <w:tcPr>
            <w:tcW w:w="1230" w:type="dxa"/>
          </w:tcPr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第一日</w:t>
            </w: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      </w:t>
            </w:r>
          </w:p>
        </w:tc>
        <w:tc>
          <w:tcPr>
            <w:tcW w:w="982" w:type="dxa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全员到达成田国际机场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欢迎会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入住说明会</w:t>
            </w:r>
          </w:p>
        </w:tc>
      </w:tr>
      <w:tr w:rsidR="00407E33" w:rsidTr="005C095F">
        <w:trPr>
          <w:trHeight w:val="5531"/>
          <w:jc w:val="center"/>
        </w:trPr>
        <w:tc>
          <w:tcPr>
            <w:tcW w:w="1230" w:type="dxa"/>
          </w:tcPr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第二日</w:t>
            </w:r>
          </w:p>
        </w:tc>
        <w:tc>
          <w:tcPr>
            <w:tcW w:w="982" w:type="dxa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407E33" w:rsidRDefault="00407E33" w:rsidP="00407E33">
            <w:pPr>
              <w:spacing w:beforeLines="25" w:before="78" w:line="320" w:lineRule="exact"/>
              <w:rPr>
                <w:rFonts w:ascii="微软雅黑" w:eastAsia="微软雅黑" w:hAnsi="微软雅黑" w:cs="MS Mincho"/>
                <w:sz w:val="18"/>
                <w:szCs w:val="18"/>
              </w:rPr>
            </w:pPr>
            <w:r>
              <w:rPr>
                <w:rFonts w:ascii="微软雅黑" w:eastAsia="微软雅黑" w:hAnsi="微软雅黑" w:cs="MS Mincho" w:hint="eastAsia"/>
                <w:sz w:val="18"/>
                <w:szCs w:val="18"/>
              </w:rPr>
              <w:t>上午：</w:t>
            </w:r>
            <w:r>
              <w:rPr>
                <w:rFonts w:ascii="微软雅黑" w:eastAsia="微软雅黑" w:hAnsi="微软雅黑" w:cs="MS Mincho" w:hint="eastAsia"/>
                <w:b/>
                <w:sz w:val="18"/>
                <w:szCs w:val="18"/>
              </w:rPr>
              <w:t>参观浅草寺</w:t>
            </w:r>
          </w:p>
          <w:p w:rsidR="00407E33" w:rsidRDefault="00407E33" w:rsidP="00407E33">
            <w:pPr>
              <w:spacing w:beforeLines="25" w:before="78"/>
              <w:ind w:firstLineChars="300" w:firstLine="600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感受日本江户遗风，参观关东地区最人气的文化古迹</w:t>
            </w:r>
          </w:p>
          <w:p w:rsidR="00407E33" w:rsidRDefault="00407E33" w:rsidP="00407E33">
            <w:pPr>
              <w:spacing w:beforeLines="25" w:before="78" w:line="320" w:lineRule="exact"/>
              <w:ind w:firstLineChars="300" w:firstLine="540"/>
              <w:rPr>
                <w:rFonts w:ascii="微软雅黑" w:eastAsia="微软雅黑" w:hAnsi="微软雅黑" w:cs="MS Mincho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MS Mincho" w:hint="eastAsia"/>
                <w:b/>
                <w:sz w:val="18"/>
                <w:szCs w:val="18"/>
              </w:rPr>
              <w:t>前往银座参观</w:t>
            </w:r>
          </w:p>
          <w:p w:rsidR="00407E33" w:rsidRDefault="00407E33" w:rsidP="00407E33">
            <w:pPr>
              <w:spacing w:beforeLines="25" w:before="78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：了解日本最高档的商业区的繁华</w:t>
            </w:r>
          </w:p>
          <w:p w:rsidR="00407E33" w:rsidRDefault="00407E33" w:rsidP="00407E33">
            <w:pPr>
              <w:spacing w:beforeLines="25" w:before="78" w:line="320" w:lineRule="exact"/>
              <w:rPr>
                <w:rFonts w:ascii="微软雅黑" w:eastAsia="微软雅黑" w:hAnsi="微软雅黑" w:cs="MS Mincho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cs="MS Mincho" w:hint="eastAsia"/>
                <w:sz w:val="18"/>
                <w:szCs w:val="18"/>
              </w:rPr>
              <w:t>下午：</w:t>
            </w:r>
            <w:r>
              <w:rPr>
                <w:rFonts w:ascii="微软雅黑" w:eastAsia="微软雅黑" w:hAnsi="微软雅黑" w:cs="MS Mincho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MS Mincho" w:hint="eastAsia"/>
                <w:b/>
                <w:sz w:val="18"/>
                <w:szCs w:val="18"/>
              </w:rPr>
              <w:t>参观东京大学</w:t>
            </w:r>
          </w:p>
          <w:p w:rsidR="00407E33" w:rsidRDefault="00407E33" w:rsidP="00407E33">
            <w:pPr>
              <w:spacing w:beforeLines="25" w:before="78" w:line="320" w:lineRule="exact"/>
              <w:ind w:firstLineChars="300" w:firstLine="600"/>
              <w:rPr>
                <w:rFonts w:ascii="微软雅黑" w:eastAsia="微软雅黑" w:hAnsi="微软雅黑" w:cs="MS Mincho"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：</w:t>
            </w:r>
            <w:r>
              <w:rPr>
                <w:rFonts w:ascii="微软雅黑" w:eastAsia="微软雅黑" w:hAnsi="微软雅黑" w:cs="MS Mincho" w:hint="eastAsia"/>
                <w:sz w:val="18"/>
                <w:szCs w:val="18"/>
              </w:rPr>
              <w:t>参观日本名校，体验日本独特的校园文化</w:t>
            </w:r>
            <w:r>
              <w:rPr>
                <w:rFonts w:ascii="微软雅黑" w:eastAsia="微软雅黑" w:hAnsi="微软雅黑" w:cs="MS Mincho" w:hint="eastAsia"/>
                <w:b/>
                <w:bCs/>
                <w:sz w:val="18"/>
                <w:szCs w:val="18"/>
              </w:rPr>
              <w:t>。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东京大学是</w:t>
            </w:r>
            <w:r>
              <w:rPr>
                <w:rFonts w:ascii="黑体" w:eastAsia="黑体" w:hAnsi="黑体" w:cs="Arial" w:hint="eastAsia"/>
                <w:color w:val="000000"/>
                <w:sz w:val="20"/>
                <w:szCs w:val="20"/>
              </w:rPr>
              <w:t>日本最高学术殿堂和</w:t>
            </w:r>
            <w:hyperlink r:id="rId7" w:tgtFrame="_blank" w:history="1">
              <w:r>
                <w:rPr>
                  <w:rFonts w:ascii="黑体" w:eastAsia="黑体" w:hAnsi="黑体" w:cs="Arial" w:hint="eastAsia"/>
                  <w:color w:val="000000"/>
                  <w:sz w:val="20"/>
                  <w:szCs w:val="20"/>
                </w:rPr>
                <w:t>帝国大学</w:t>
              </w:r>
            </w:hyperlink>
            <w:r>
              <w:rPr>
                <w:rFonts w:ascii="黑体" w:eastAsia="黑体" w:hAnsi="黑体" w:cs="Arial" w:hint="eastAsia"/>
                <w:color w:val="000000"/>
                <w:sz w:val="20"/>
                <w:szCs w:val="20"/>
              </w:rPr>
              <w:t>之首，</w:t>
            </w:r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培养了</w:t>
            </w:r>
            <w:r>
              <w:rPr>
                <w:rFonts w:ascii="黑体" w:eastAsia="黑体" w:hAnsi="黑体" w:cs="Arial"/>
                <w:color w:val="000000"/>
                <w:sz w:val="20"/>
                <w:szCs w:val="21"/>
              </w:rPr>
              <w:t>8</w:t>
            </w:r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名</w:t>
            </w:r>
            <w:hyperlink r:id="rId8" w:tgtFrame="_blank" w:history="1">
              <w:r>
                <w:rPr>
                  <w:rFonts w:ascii="黑体" w:eastAsia="黑体" w:hAnsi="黑体" w:cs="Arial" w:hint="eastAsia"/>
                  <w:color w:val="000000"/>
                  <w:sz w:val="20"/>
                  <w:szCs w:val="21"/>
                </w:rPr>
                <w:t>诺贝尔奖</w:t>
              </w:r>
            </w:hyperlink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得主、</w:t>
            </w:r>
            <w:r>
              <w:rPr>
                <w:rFonts w:ascii="黑体" w:eastAsia="黑体" w:hAnsi="黑体" w:cs="Arial"/>
                <w:color w:val="000000"/>
                <w:sz w:val="20"/>
                <w:szCs w:val="21"/>
              </w:rPr>
              <w:t>16</w:t>
            </w:r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位</w:t>
            </w:r>
            <w:hyperlink r:id="rId9" w:tgtFrame="_blank" w:history="1">
              <w:r>
                <w:rPr>
                  <w:rFonts w:ascii="黑体" w:eastAsia="黑体" w:hAnsi="黑体" w:cs="Arial" w:hint="eastAsia"/>
                  <w:color w:val="000000"/>
                  <w:sz w:val="20"/>
                  <w:szCs w:val="21"/>
                </w:rPr>
                <w:t>日本首相</w:t>
              </w:r>
            </w:hyperlink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、</w:t>
            </w:r>
            <w:r>
              <w:rPr>
                <w:rFonts w:ascii="黑体" w:eastAsia="黑体" w:hAnsi="黑体" w:cs="Arial"/>
                <w:color w:val="000000"/>
                <w:sz w:val="20"/>
                <w:szCs w:val="21"/>
              </w:rPr>
              <w:t>21</w:t>
            </w:r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位（帝国）国会议长在内的一大批学术名家、工商巨子、政经</w:t>
            </w:r>
            <w:proofErr w:type="gramStart"/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菁</w:t>
            </w:r>
            <w:proofErr w:type="gramEnd"/>
            <w:r>
              <w:rPr>
                <w:rFonts w:ascii="黑体" w:eastAsia="黑体" w:hAnsi="黑体" w:cs="Arial" w:hint="eastAsia"/>
                <w:color w:val="000000"/>
                <w:sz w:val="20"/>
                <w:szCs w:val="21"/>
              </w:rPr>
              <w:t>英，在日本国内的影响力和知名度都无可比</w:t>
            </w:r>
            <w:r>
              <w:rPr>
                <w:rFonts w:ascii="黑体" w:eastAsia="黑体" w:hAnsi="黑体" w:cs="微软雅黑" w:hint="eastAsia"/>
                <w:color w:val="000000"/>
                <w:sz w:val="20"/>
                <w:szCs w:val="21"/>
              </w:rPr>
              <w:t>拟。</w:t>
            </w:r>
          </w:p>
          <w:p w:rsidR="00407E33" w:rsidRDefault="00407E33" w:rsidP="00407E33">
            <w:pPr>
              <w:spacing w:beforeLines="25" w:before="78" w:line="320" w:lineRule="exact"/>
              <w:ind w:firstLineChars="250" w:firstLine="450"/>
              <w:rPr>
                <w:rFonts w:ascii="微软雅黑" w:eastAsia="微软雅黑" w:hAnsi="微软雅黑" w:cs="MS Mincho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cs="MS Mincho" w:hint="eastAsia"/>
                <w:b/>
                <w:sz w:val="18"/>
                <w:szCs w:val="18"/>
              </w:rPr>
              <w:t>参观台</w:t>
            </w:r>
            <w:proofErr w:type="gramEnd"/>
            <w:r>
              <w:rPr>
                <w:rFonts w:ascii="微软雅黑" w:eastAsia="微软雅黑" w:hAnsi="微软雅黑" w:cs="MS Mincho" w:hint="eastAsia"/>
                <w:b/>
                <w:sz w:val="18"/>
                <w:szCs w:val="18"/>
              </w:rPr>
              <w:t>场</w:t>
            </w:r>
            <w:r>
              <w:rPr>
                <w:rFonts w:ascii="微软雅黑" w:eastAsia="微软雅黑" w:hAnsi="微软雅黑" w:cs="MS Mincho"/>
                <w:b/>
                <w:sz w:val="18"/>
                <w:szCs w:val="18"/>
              </w:rPr>
              <w:t xml:space="preserve"> </w:t>
            </w:r>
          </w:p>
          <w:p w:rsidR="00407E33" w:rsidRDefault="00407E33" w:rsidP="00407E33">
            <w:pPr>
              <w:spacing w:beforeLines="25" w:before="78"/>
              <w:rPr>
                <w:rFonts w:ascii="黑体" w:eastAsia="黑体" w:hAnsi="黑体"/>
                <w:bCs/>
                <w:sz w:val="20"/>
                <w:szCs w:val="20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：</w:t>
            </w:r>
            <w:proofErr w:type="gramStart"/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御台场</w:t>
            </w:r>
            <w:proofErr w:type="gramEnd"/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的名称源自于「台场」，原本是指江户时代末期，幕府方面为了抵御外人入侵，而在日本全国各地海滨所设置的炮台。在这许多的炮台之中，位于东京湾（当时称为江户湾）</w:t>
            </w:r>
            <w:proofErr w:type="gramStart"/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内品川</w:t>
            </w:r>
            <w:proofErr w:type="gramEnd"/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外海所修筑的一系列炮台是特别重要有名的，被称为「品川台场」。</w:t>
            </w:r>
          </w:p>
        </w:tc>
      </w:tr>
      <w:tr w:rsidR="00407E33" w:rsidTr="005C095F">
        <w:trPr>
          <w:trHeight w:val="1780"/>
          <w:jc w:val="center"/>
        </w:trPr>
        <w:tc>
          <w:tcPr>
            <w:tcW w:w="1230" w:type="dxa"/>
            <w:vMerge w:val="restart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第三日</w:t>
            </w:r>
          </w:p>
        </w:tc>
        <w:tc>
          <w:tcPr>
            <w:tcW w:w="982" w:type="dxa"/>
            <w:vMerge w:val="restart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上智大学课程①（关于地球环境）</w:t>
            </w:r>
          </w:p>
          <w:p w:rsidR="00407E33" w:rsidRDefault="00407E33" w:rsidP="005C095F">
            <w:pPr>
              <w:ind w:firstLineChars="100" w:firstLine="2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cs="微软雅黑" w:hint="eastAsia"/>
                <w:sz w:val="20"/>
                <w:szCs w:val="21"/>
              </w:rPr>
              <w:t>日本在上世纪</w:t>
            </w:r>
            <w:r>
              <w:rPr>
                <w:rFonts w:ascii="黑体" w:eastAsia="黑体" w:hAnsi="黑体" w:cs="微软雅黑"/>
                <w:sz w:val="20"/>
                <w:szCs w:val="21"/>
              </w:rPr>
              <w:t>70-80</w:t>
            </w:r>
            <w:r>
              <w:rPr>
                <w:rFonts w:ascii="黑体" w:eastAsia="黑体" w:hAnsi="黑体" w:cs="微软雅黑" w:hint="eastAsia"/>
                <w:sz w:val="20"/>
                <w:szCs w:val="21"/>
              </w:rPr>
              <w:t>年代，也曾经面临过与今天中国一样的经济发展与环境恶化的矛盾。今天日本已经成为全球公认的环境资源保护最好的国家之一。在再生资源、清洁能源以及垃圾处理等方面都走在了世界前列。日本的很多经验与做法都值得中国学习借鉴。</w:t>
            </w:r>
          </w:p>
        </w:tc>
      </w:tr>
      <w:tr w:rsidR="00407E33" w:rsidTr="005C095F">
        <w:trPr>
          <w:trHeight w:val="577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校园参观</w:t>
            </w:r>
          </w:p>
        </w:tc>
      </w:tr>
      <w:tr w:rsidR="00407E33" w:rsidTr="005C095F">
        <w:trPr>
          <w:trHeight w:val="609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Merge w:val="restart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芝浦水道局水再生中心参观</w:t>
            </w:r>
          </w:p>
        </w:tc>
      </w:tr>
      <w:tr w:rsidR="00407E33" w:rsidTr="005C095F">
        <w:trPr>
          <w:trHeight w:val="612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东京都内自由参观</w:t>
            </w:r>
          </w:p>
        </w:tc>
      </w:tr>
      <w:tr w:rsidR="00407E33" w:rsidTr="005C095F">
        <w:trPr>
          <w:trHeight w:val="1236"/>
          <w:jc w:val="center"/>
        </w:trPr>
        <w:tc>
          <w:tcPr>
            <w:tcW w:w="1230" w:type="dxa"/>
            <w:vMerge w:val="restart"/>
            <w:vAlign w:val="center"/>
          </w:tcPr>
          <w:p w:rsidR="00407E33" w:rsidRDefault="00407E33" w:rsidP="005C095F">
            <w:pPr>
              <w:tabs>
                <w:tab w:val="left" w:pos="7977"/>
              </w:tabs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第四日</w:t>
            </w:r>
          </w:p>
        </w:tc>
        <w:tc>
          <w:tcPr>
            <w:tcW w:w="982" w:type="dxa"/>
          </w:tcPr>
          <w:p w:rsidR="00407E33" w:rsidRDefault="00407E33" w:rsidP="005C095F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tabs>
                <w:tab w:val="left" w:pos="7977"/>
              </w:tabs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上智大学课程②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③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（关于媒体）</w:t>
            </w:r>
          </w:p>
          <w:p w:rsidR="00407E33" w:rsidRDefault="00407E33" w:rsidP="005C095F">
            <w:pPr>
              <w:tabs>
                <w:tab w:val="left" w:pos="7977"/>
              </w:tabs>
              <w:ind w:firstLineChars="150" w:firstLine="3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日本是一个新闻媒体很发达的国家，我们在上智大学老师的带领下，可以深刻的体会到日本媒体的魅力。</w:t>
            </w:r>
          </w:p>
        </w:tc>
      </w:tr>
      <w:tr w:rsidR="00407E33" w:rsidTr="005C095F">
        <w:trPr>
          <w:trHeight w:val="647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tabs>
                <w:tab w:val="left" w:pos="7977"/>
              </w:tabs>
              <w:ind w:firstLineChars="100" w:firstLine="201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tabs>
                <w:tab w:val="left" w:pos="7977"/>
              </w:tabs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日本新闻媒体参观</w:t>
            </w:r>
          </w:p>
        </w:tc>
      </w:tr>
      <w:tr w:rsidR="00407E33" w:rsidTr="005C095F">
        <w:trPr>
          <w:trHeight w:val="1286"/>
          <w:jc w:val="center"/>
        </w:trPr>
        <w:tc>
          <w:tcPr>
            <w:tcW w:w="1230" w:type="dxa"/>
            <w:vMerge w:val="restart"/>
          </w:tcPr>
          <w:p w:rsidR="00407E33" w:rsidRDefault="00407E33" w:rsidP="005C095F">
            <w:pPr>
              <w:ind w:firstLineChars="200" w:firstLine="402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ind w:firstLineChars="200" w:firstLine="402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第五日</w:t>
            </w: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ind w:leftChars="-89" w:left="-187" w:firstLineChars="50" w:firstLine="100"/>
              <w:jc w:val="left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上智大学课程④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⑤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（日本文化）</w:t>
            </w:r>
          </w:p>
          <w:p w:rsidR="00407E33" w:rsidRDefault="00407E33" w:rsidP="005C095F">
            <w:pPr>
              <w:ind w:firstLineChars="100" w:firstLine="200"/>
              <w:jc w:val="left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访日日程过半，同学们在生活中体会日本文化的同时，课堂上我们也要一起学习一下日本文化的真谛。</w:t>
            </w:r>
          </w:p>
        </w:tc>
      </w:tr>
      <w:tr w:rsidR="00407E33" w:rsidTr="005C095F">
        <w:trPr>
          <w:trHeight w:val="1074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tabs>
                <w:tab w:val="left" w:pos="7977"/>
              </w:tabs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日本传统文化体验：茶道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&amp;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和服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1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组</w:t>
            </w:r>
          </w:p>
          <w:p w:rsidR="00407E33" w:rsidRDefault="00407E33" w:rsidP="005C095F">
            <w:pPr>
              <w:ind w:firstLineChars="50" w:firstLine="100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：体验日本传统文化，进一步感受日本的文化底蕴。</w:t>
            </w:r>
          </w:p>
        </w:tc>
      </w:tr>
      <w:tr w:rsidR="00407E33" w:rsidTr="005C095F">
        <w:trPr>
          <w:trHeight w:val="1835"/>
          <w:jc w:val="center"/>
        </w:trPr>
        <w:tc>
          <w:tcPr>
            <w:tcW w:w="1230" w:type="dxa"/>
            <w:vMerge w:val="restart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第六日</w:t>
            </w: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sz w:val="20"/>
              </w:rPr>
            </w:pPr>
            <w:r>
              <w:rPr>
                <w:rFonts w:ascii="黑体" w:eastAsia="黑体" w:hAnsi="黑体" w:hint="eastAsia"/>
                <w:sz w:val="20"/>
              </w:rPr>
              <w:t>早稻田大学参观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早稻田大学简称早大，与庆应大并称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“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日本私立双雄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”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，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亚洲最为国际化的大学之一，拥有日本最先进的图书馆，留学生数也位居日本大学第一。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100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年来，早稻田大学培养了众多的政界、经济界和文化界的著名人士，如陈独秀，李大钊，村上春树等。</w:t>
            </w:r>
          </w:p>
        </w:tc>
      </w:tr>
      <w:tr w:rsidR="00407E33" w:rsidTr="005C095F">
        <w:trPr>
          <w:trHeight w:val="964"/>
          <w:jc w:val="center"/>
        </w:trPr>
        <w:tc>
          <w:tcPr>
            <w:tcW w:w="1230" w:type="dxa"/>
            <w:vMerge/>
            <w:vAlign w:val="center"/>
          </w:tcPr>
          <w:p w:rsidR="00407E33" w:rsidRDefault="00407E33" w:rsidP="005C095F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日本传统文化体验：茶道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&amp;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和服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2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组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：体验日本传统文化，进一步感受日本的文化底蕴。</w:t>
            </w:r>
          </w:p>
        </w:tc>
      </w:tr>
      <w:tr w:rsidR="00407E33" w:rsidTr="005C095F">
        <w:trPr>
          <w:trHeight w:val="646"/>
          <w:jc w:val="center"/>
        </w:trPr>
        <w:tc>
          <w:tcPr>
            <w:tcW w:w="1230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第七日</w:t>
            </w: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自由活动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</w:p>
        </w:tc>
      </w:tr>
      <w:tr w:rsidR="00407E33" w:rsidTr="005C095F">
        <w:trPr>
          <w:trHeight w:val="639"/>
          <w:jc w:val="center"/>
        </w:trPr>
        <w:tc>
          <w:tcPr>
            <w:tcW w:w="1230" w:type="dxa"/>
            <w:vMerge w:val="restart"/>
          </w:tcPr>
          <w:p w:rsidR="00407E33" w:rsidRDefault="00407E33" w:rsidP="005C095F">
            <w:pPr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第八日</w:t>
            </w:r>
            <w:proofErr w:type="gramStart"/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 xml:space="preserve">　　　　　　　　</w:t>
            </w:r>
            <w:proofErr w:type="gramEnd"/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御殿场奥特莱斯</w:t>
            </w:r>
          </w:p>
        </w:tc>
      </w:tr>
      <w:tr w:rsidR="00407E33" w:rsidTr="005C095F">
        <w:trPr>
          <w:trHeight w:val="512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住宿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温泉酒店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 xml:space="preserve"> </w:t>
            </w:r>
          </w:p>
        </w:tc>
      </w:tr>
      <w:tr w:rsidR="00407E33" w:rsidTr="005C095F">
        <w:trPr>
          <w:trHeight w:val="829"/>
          <w:jc w:val="center"/>
        </w:trPr>
        <w:tc>
          <w:tcPr>
            <w:tcW w:w="1230" w:type="dxa"/>
            <w:vMerge w:val="restart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b/>
                <w:color w:val="660033"/>
                <w:sz w:val="20"/>
                <w:szCs w:val="20"/>
              </w:rPr>
            </w:pPr>
          </w:p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第九日</w:t>
            </w:r>
            <w:proofErr w:type="gramStart"/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 xml:space="preserve">　　　　　　　　</w:t>
            </w:r>
            <w:proofErr w:type="gramEnd"/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上午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镰</w:t>
            </w:r>
            <w:proofErr w:type="gramEnd"/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仓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：感受日本古都魅力</w:t>
            </w:r>
          </w:p>
        </w:tc>
      </w:tr>
      <w:tr w:rsidR="00407E33" w:rsidTr="005C095F">
        <w:trPr>
          <w:trHeight w:val="1156"/>
          <w:jc w:val="center"/>
        </w:trPr>
        <w:tc>
          <w:tcPr>
            <w:tcW w:w="1230" w:type="dxa"/>
            <w:vMerge/>
          </w:tcPr>
          <w:p w:rsidR="00407E33" w:rsidRDefault="00407E33" w:rsidP="005C095F">
            <w:pPr>
              <w:jc w:val="center"/>
              <w:rPr>
                <w:rFonts w:ascii="黑体" w:eastAsia="黑体" w:hAnsi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下午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啤酒工厂见学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★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&lt;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学习内容</w:t>
            </w:r>
            <w:r>
              <w:rPr>
                <w:rFonts w:ascii="黑体" w:eastAsia="黑体" w:hAnsi="黑体"/>
                <w:color w:val="000000"/>
                <w:sz w:val="20"/>
                <w:szCs w:val="20"/>
              </w:rPr>
              <w:t>&gt;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：了解日本企业文化，学习企业管理制度</w:t>
            </w:r>
          </w:p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毕业晚宴</w:t>
            </w:r>
          </w:p>
        </w:tc>
      </w:tr>
      <w:tr w:rsidR="00407E33" w:rsidTr="005C095F">
        <w:trPr>
          <w:trHeight w:val="719"/>
          <w:jc w:val="center"/>
        </w:trPr>
        <w:tc>
          <w:tcPr>
            <w:tcW w:w="1230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第十日</w:t>
            </w:r>
          </w:p>
        </w:tc>
        <w:tc>
          <w:tcPr>
            <w:tcW w:w="982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/>
                <w:b/>
                <w:color w:val="660033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hint="eastAsia"/>
                <w:b/>
                <w:color w:val="660033"/>
                <w:sz w:val="20"/>
                <w:szCs w:val="20"/>
              </w:rPr>
              <w:t>全天</w:t>
            </w:r>
          </w:p>
        </w:tc>
        <w:tc>
          <w:tcPr>
            <w:tcW w:w="7574" w:type="dxa"/>
            <w:vAlign w:val="center"/>
          </w:tcPr>
          <w:p w:rsidR="00407E33" w:rsidRDefault="00407E33" w:rsidP="005C095F">
            <w:pPr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全员前往成田国际机场</w:t>
            </w:r>
          </w:p>
        </w:tc>
      </w:tr>
    </w:tbl>
    <w:p w:rsidR="00407E33" w:rsidRDefault="00407E33" w:rsidP="00407E33">
      <w:pPr>
        <w:jc w:val="center"/>
        <w:rPr>
          <w:rFonts w:ascii="黑体" w:eastAsia="黑体" w:hAnsi="黑体"/>
          <w:b/>
          <w:bCs/>
          <w:color w:val="660033"/>
          <w:sz w:val="18"/>
          <w:szCs w:val="18"/>
        </w:rPr>
      </w:pPr>
    </w:p>
    <w:p w:rsidR="003B7B89" w:rsidRPr="00407E33" w:rsidRDefault="003B7B89">
      <w:bookmarkStart w:id="0" w:name="_GoBack"/>
      <w:bookmarkEnd w:id="0"/>
    </w:p>
    <w:sectPr w:rsidR="003B7B89" w:rsidRPr="00407E33" w:rsidSect="002E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D1A" w:rsidRDefault="00E85D1A" w:rsidP="00407E33">
      <w:r>
        <w:separator/>
      </w:r>
    </w:p>
  </w:endnote>
  <w:endnote w:type="continuationSeparator" w:id="0">
    <w:p w:rsidR="00E85D1A" w:rsidRDefault="00E85D1A" w:rsidP="0040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俵俽 柧挬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D1A" w:rsidRDefault="00E85D1A" w:rsidP="00407E33">
      <w:r>
        <w:separator/>
      </w:r>
    </w:p>
  </w:footnote>
  <w:footnote w:type="continuationSeparator" w:id="0">
    <w:p w:rsidR="00E85D1A" w:rsidRDefault="00E85D1A" w:rsidP="00407E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9E9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4870"/>
    <w:rsid w:val="001B4BC3"/>
    <w:rsid w:val="001C3746"/>
    <w:rsid w:val="001F06BF"/>
    <w:rsid w:val="001F1830"/>
    <w:rsid w:val="0022336A"/>
    <w:rsid w:val="00223988"/>
    <w:rsid w:val="00230C34"/>
    <w:rsid w:val="002310EC"/>
    <w:rsid w:val="002331DE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07E33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6349"/>
    <w:rsid w:val="00522B8B"/>
    <w:rsid w:val="005230F6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7C08"/>
    <w:rsid w:val="007B36FD"/>
    <w:rsid w:val="007B650E"/>
    <w:rsid w:val="007C1255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A12A2"/>
    <w:rsid w:val="008A4A1B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A69E9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85D1A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33"/>
    <w:pPr>
      <w:widowControl w:val="0"/>
      <w:jc w:val="both"/>
    </w:pPr>
    <w:rPr>
      <w:rFonts w:ascii="Times New Roman" w:eastAsia="宋体" w:hAnsi="Times New Roman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7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7E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7E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7E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617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46234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88925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1200</Characters>
  <Application>Microsoft Office Word</Application>
  <DocSecurity>0</DocSecurity>
  <Lines>10</Lines>
  <Paragraphs>2</Paragraphs>
  <ScaleCrop>false</ScaleCrop>
  <Company>Sky123.Org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2017-03-17T03:04:00Z</dcterms:created>
  <dcterms:modified xsi:type="dcterms:W3CDTF">2017-03-17T03:04:00Z</dcterms:modified>
</cp:coreProperties>
</file>